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246"/>
      </w:tblGrid>
      <w:tr w:rsidR="00471B8D" w:rsidRPr="00280317" w14:paraId="4FDCD0CD" w14:textId="77777777" w:rsidTr="00032F82">
        <w:tc>
          <w:tcPr>
            <w:tcW w:w="3780" w:type="dxa"/>
          </w:tcPr>
          <w:p w14:paraId="19D0E58C" w14:textId="0CA75C16" w:rsidR="00471B8D" w:rsidRPr="00280317" w:rsidRDefault="00471B8D" w:rsidP="00B63BCB">
            <w:pPr>
              <w:rPr>
                <w:rFonts w:ascii="Sylfaen" w:hAnsi="Sylfaen"/>
                <w:sz w:val="20"/>
                <w:lang w:val="ka-GE"/>
              </w:rPr>
            </w:pPr>
            <w:r w:rsidRPr="00280317">
              <w:rPr>
                <w:rFonts w:ascii="Sylfaen" w:hAnsi="Sylfaen"/>
                <w:sz w:val="20"/>
                <w:lang w:val="ka-GE"/>
              </w:rPr>
              <w:t>შესყიდვის დასახელება:</w:t>
            </w:r>
          </w:p>
        </w:tc>
        <w:tc>
          <w:tcPr>
            <w:tcW w:w="5246" w:type="dxa"/>
          </w:tcPr>
          <w:p w14:paraId="7E02E374" w14:textId="790F51AD" w:rsidR="00471B8D" w:rsidRPr="00280317" w:rsidRDefault="00471B8D" w:rsidP="00B63BCB">
            <w:pPr>
              <w:rPr>
                <w:rFonts w:ascii="Sylfaen" w:hAnsi="Sylfaen"/>
                <w:sz w:val="20"/>
                <w:lang w:val="ka-GE"/>
              </w:rPr>
            </w:pPr>
            <w:r w:rsidRPr="00280317">
              <w:rPr>
                <w:rFonts w:ascii="Sylfaen" w:hAnsi="Sylfaen"/>
                <w:sz w:val="20"/>
                <w:lang w:val="ka-GE"/>
              </w:rPr>
              <w:t>„მადნეულის კარიერის ჩრდილო-აღმოსავლეთით მდებარე N4 სანაყაროდან გამომავალი მჟავე წყლების შემაკავებელი ჰიდროკვანძის პროექტირება-მშენებლობა</w:t>
            </w:r>
          </w:p>
        </w:tc>
      </w:tr>
      <w:tr w:rsidR="00471B8D" w:rsidRPr="00280317" w14:paraId="317DE53C" w14:textId="77777777" w:rsidTr="00032F82">
        <w:tc>
          <w:tcPr>
            <w:tcW w:w="3780" w:type="dxa"/>
          </w:tcPr>
          <w:p w14:paraId="262C5B64" w14:textId="77777777" w:rsidR="00471B8D" w:rsidRPr="00280317" w:rsidRDefault="00471B8D" w:rsidP="00B63BCB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246" w:type="dxa"/>
          </w:tcPr>
          <w:p w14:paraId="0EBADB5B" w14:textId="77777777" w:rsidR="00471B8D" w:rsidRPr="00280317" w:rsidRDefault="00471B8D" w:rsidP="00B63BCB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71B8D" w:rsidRPr="00280317" w14:paraId="3EB2BB43" w14:textId="77777777" w:rsidTr="00032F82">
        <w:tc>
          <w:tcPr>
            <w:tcW w:w="3780" w:type="dxa"/>
          </w:tcPr>
          <w:p w14:paraId="22A9F1DB" w14:textId="5EC2F397" w:rsidR="00471B8D" w:rsidRPr="00280317" w:rsidRDefault="00471B8D" w:rsidP="00B63BCB">
            <w:pPr>
              <w:rPr>
                <w:rFonts w:ascii="Sylfaen" w:hAnsi="Sylfaen"/>
                <w:sz w:val="20"/>
                <w:lang w:val="ka-GE"/>
              </w:rPr>
            </w:pPr>
            <w:r w:rsidRPr="00280317">
              <w:rPr>
                <w:rFonts w:ascii="Sylfaen" w:hAnsi="Sylfaen"/>
                <w:sz w:val="20"/>
                <w:lang w:val="ka-GE"/>
              </w:rPr>
              <w:t>სამუშაოების განხორციელებისათვის საჭირო დანართები</w:t>
            </w:r>
          </w:p>
        </w:tc>
        <w:tc>
          <w:tcPr>
            <w:tcW w:w="5246" w:type="dxa"/>
          </w:tcPr>
          <w:p w14:paraId="38D094BF" w14:textId="77777777" w:rsidR="00471B8D" w:rsidRPr="00280317" w:rsidRDefault="00471B8D" w:rsidP="00471B8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20"/>
                <w:lang w:val="ka-GE"/>
              </w:rPr>
            </w:pPr>
            <w:r w:rsidRPr="00280317">
              <w:rPr>
                <w:rFonts w:ascii="Sylfaen" w:hAnsi="Sylfaen" w:cs="Sylfaen"/>
                <w:sz w:val="20"/>
                <w:lang w:val="ka-GE"/>
              </w:rPr>
              <w:t>ზოგადი</w:t>
            </w:r>
            <w:r w:rsidRPr="00280317">
              <w:rPr>
                <w:rFonts w:ascii="Sylfaen" w:hAnsi="Sylfaen"/>
                <w:sz w:val="20"/>
                <w:lang w:val="ka-GE"/>
              </w:rPr>
              <w:t xml:space="preserve"> ინფორმაცია პროექტის შესახებ</w:t>
            </w:r>
          </w:p>
          <w:p w14:paraId="2B9B05CA" w14:textId="77777777" w:rsidR="00471B8D" w:rsidRPr="00280317" w:rsidRDefault="00471B8D" w:rsidP="00471B8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20"/>
                <w:lang w:val="ka-GE"/>
              </w:rPr>
            </w:pPr>
            <w:r w:rsidRPr="00280317">
              <w:rPr>
                <w:rFonts w:ascii="Sylfaen" w:hAnsi="Sylfaen"/>
                <w:sz w:val="20"/>
                <w:lang w:val="ka-GE"/>
              </w:rPr>
              <w:t>#4 სანაყაროდან გამომავალი მჟავე წყლების შემაკავებელი ჰიდროკვანძის მოწყობის პროექტი</w:t>
            </w:r>
          </w:p>
          <w:p w14:paraId="6CB03373" w14:textId="0851448F" w:rsidR="00471B8D" w:rsidRPr="00280317" w:rsidRDefault="00471B8D" w:rsidP="00471B8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20"/>
                <w:lang w:val="ka-GE"/>
              </w:rPr>
            </w:pPr>
            <w:r w:rsidRPr="00280317">
              <w:rPr>
                <w:rFonts w:ascii="Sylfaen" w:hAnsi="Sylfaen"/>
                <w:sz w:val="20"/>
                <w:lang w:val="ka-GE"/>
              </w:rPr>
              <w:t>#4 სანაყაროდან გამომავალი მჟავე წყლების შემაკავებელი ჰიდროკვანძის დეფექტური აქტი</w:t>
            </w:r>
          </w:p>
        </w:tc>
      </w:tr>
      <w:tr w:rsidR="00471B8D" w:rsidRPr="00280317" w14:paraId="037980C2" w14:textId="77777777" w:rsidTr="00032F82">
        <w:tc>
          <w:tcPr>
            <w:tcW w:w="3780" w:type="dxa"/>
          </w:tcPr>
          <w:p w14:paraId="63CEA7CE" w14:textId="77777777" w:rsidR="00471B8D" w:rsidRPr="00280317" w:rsidRDefault="00471B8D" w:rsidP="00B63BCB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246" w:type="dxa"/>
          </w:tcPr>
          <w:p w14:paraId="0A088240" w14:textId="77777777" w:rsidR="00471B8D" w:rsidRPr="00280317" w:rsidRDefault="00471B8D" w:rsidP="00471B8D">
            <w:pPr>
              <w:rPr>
                <w:rFonts w:ascii="Sylfaen" w:hAnsi="Sylfaen" w:cs="Sylfaen"/>
                <w:sz w:val="20"/>
                <w:lang w:val="ka-GE"/>
              </w:rPr>
            </w:pPr>
          </w:p>
        </w:tc>
      </w:tr>
      <w:tr w:rsidR="00471B8D" w:rsidRPr="00280317" w14:paraId="58B404BA" w14:textId="77777777" w:rsidTr="00032F82">
        <w:tc>
          <w:tcPr>
            <w:tcW w:w="3780" w:type="dxa"/>
          </w:tcPr>
          <w:p w14:paraId="79CF310E" w14:textId="79D6D15A" w:rsidR="00471B8D" w:rsidRPr="00280317" w:rsidRDefault="003A76A0" w:rsidP="00B63BCB">
            <w:pPr>
              <w:rPr>
                <w:rFonts w:ascii="Sylfaen" w:hAnsi="Sylfaen"/>
                <w:sz w:val="20"/>
                <w:lang w:val="ka-GE"/>
              </w:rPr>
            </w:pPr>
            <w:r w:rsidRPr="00280317">
              <w:rPr>
                <w:rFonts w:ascii="Sylfaen" w:hAnsi="Sylfaen"/>
                <w:sz w:val="20"/>
                <w:lang w:val="ka-GE"/>
              </w:rPr>
              <w:t>ფასთა გამოკითხვის</w:t>
            </w:r>
            <w:r w:rsidR="00471B8D" w:rsidRPr="00280317">
              <w:rPr>
                <w:rFonts w:ascii="Sylfaen" w:hAnsi="Sylfaen"/>
                <w:sz w:val="20"/>
                <w:lang w:val="ka-GE"/>
              </w:rPr>
              <w:t xml:space="preserve"> მიმდინარეობის ხანგრძლივობა</w:t>
            </w:r>
          </w:p>
        </w:tc>
        <w:tc>
          <w:tcPr>
            <w:tcW w:w="5246" w:type="dxa"/>
          </w:tcPr>
          <w:p w14:paraId="1C99F0B5" w14:textId="13ABD281" w:rsidR="00471B8D" w:rsidRPr="00280317" w:rsidRDefault="00032F82" w:rsidP="00471B8D">
            <w:pPr>
              <w:rPr>
                <w:rFonts w:ascii="Sylfaen" w:hAnsi="Sylfaen" w:cs="Sylfaen"/>
                <w:sz w:val="20"/>
                <w:lang w:val="ka-GE"/>
              </w:rPr>
            </w:pPr>
            <w:r w:rsidRPr="00280317">
              <w:rPr>
                <w:rFonts w:ascii="Sylfaen" w:hAnsi="Sylfaen" w:cs="Sylfaen"/>
                <w:sz w:val="20"/>
                <w:lang w:val="ka-GE"/>
              </w:rPr>
              <w:t>21 კალენდარული დღე</w:t>
            </w:r>
          </w:p>
        </w:tc>
      </w:tr>
      <w:tr w:rsidR="00032F82" w:rsidRPr="00280317" w14:paraId="2C812783" w14:textId="77777777" w:rsidTr="00032F82">
        <w:tc>
          <w:tcPr>
            <w:tcW w:w="3780" w:type="dxa"/>
          </w:tcPr>
          <w:p w14:paraId="01EBB1A9" w14:textId="77777777" w:rsidR="00032F82" w:rsidRPr="00280317" w:rsidRDefault="00032F82" w:rsidP="00B63BCB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246" w:type="dxa"/>
          </w:tcPr>
          <w:p w14:paraId="4A0B3F1D" w14:textId="77777777" w:rsidR="00032F82" w:rsidRPr="00280317" w:rsidRDefault="00032F82" w:rsidP="00471B8D">
            <w:pPr>
              <w:rPr>
                <w:rFonts w:ascii="Sylfaen" w:hAnsi="Sylfaen" w:cs="Sylfaen"/>
                <w:sz w:val="20"/>
                <w:lang w:val="ka-GE"/>
              </w:rPr>
            </w:pPr>
          </w:p>
        </w:tc>
      </w:tr>
      <w:tr w:rsidR="00032F82" w:rsidRPr="00280317" w14:paraId="779B740B" w14:textId="77777777" w:rsidTr="00032F82">
        <w:tc>
          <w:tcPr>
            <w:tcW w:w="3780" w:type="dxa"/>
          </w:tcPr>
          <w:p w14:paraId="021803B4" w14:textId="563C83DE" w:rsidR="00032F82" w:rsidRPr="00280317" w:rsidRDefault="00032F82" w:rsidP="00B63BCB">
            <w:pPr>
              <w:rPr>
                <w:rFonts w:ascii="Sylfaen" w:hAnsi="Sylfaen"/>
                <w:sz w:val="20"/>
                <w:lang w:val="ka-GE"/>
              </w:rPr>
            </w:pPr>
            <w:r w:rsidRPr="00280317">
              <w:rPr>
                <w:rFonts w:ascii="Sylfaen" w:hAnsi="Sylfaen"/>
                <w:sz w:val="20"/>
                <w:lang w:val="ka-GE"/>
              </w:rPr>
              <w:t>წერილობითი კითხვა-პასუხის პერიოდი</w:t>
            </w:r>
          </w:p>
        </w:tc>
        <w:tc>
          <w:tcPr>
            <w:tcW w:w="5246" w:type="dxa"/>
          </w:tcPr>
          <w:p w14:paraId="6E52BFF8" w14:textId="3B56E96C" w:rsidR="00032F82" w:rsidRPr="00280317" w:rsidRDefault="003A76A0" w:rsidP="00471B8D">
            <w:pPr>
              <w:rPr>
                <w:rFonts w:ascii="Sylfaen" w:hAnsi="Sylfaen" w:cs="Sylfaen"/>
                <w:sz w:val="20"/>
                <w:lang w:val="ka-GE"/>
              </w:rPr>
            </w:pPr>
            <w:r w:rsidRPr="00280317">
              <w:rPr>
                <w:rFonts w:ascii="Sylfaen" w:hAnsi="Sylfaen" w:cs="Sylfaen"/>
                <w:sz w:val="20"/>
                <w:lang w:val="ka-GE"/>
              </w:rPr>
              <w:t>პროცედურის</w:t>
            </w:r>
            <w:r w:rsidR="00032F82" w:rsidRPr="00280317">
              <w:rPr>
                <w:rFonts w:ascii="Sylfaen" w:hAnsi="Sylfaen" w:cs="Sylfaen"/>
                <w:sz w:val="20"/>
                <w:lang w:val="ka-GE"/>
              </w:rPr>
              <w:t xml:space="preserve"> გამოცხადების დღიდან მე-17 დღის ჩათვლით</w:t>
            </w:r>
          </w:p>
        </w:tc>
      </w:tr>
      <w:tr w:rsidR="00032F82" w:rsidRPr="00280317" w14:paraId="29AEC54D" w14:textId="77777777" w:rsidTr="00032F82">
        <w:tc>
          <w:tcPr>
            <w:tcW w:w="3780" w:type="dxa"/>
          </w:tcPr>
          <w:p w14:paraId="3F5725B9" w14:textId="77777777" w:rsidR="00032F82" w:rsidRPr="00280317" w:rsidRDefault="00032F82" w:rsidP="00B63BCB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246" w:type="dxa"/>
          </w:tcPr>
          <w:p w14:paraId="0D4EF8E3" w14:textId="77777777" w:rsidR="00032F82" w:rsidRPr="00280317" w:rsidRDefault="00032F82" w:rsidP="00471B8D">
            <w:pPr>
              <w:rPr>
                <w:rFonts w:ascii="Sylfaen" w:hAnsi="Sylfaen" w:cs="Sylfaen"/>
                <w:sz w:val="20"/>
                <w:lang w:val="ka-GE"/>
              </w:rPr>
            </w:pPr>
          </w:p>
        </w:tc>
      </w:tr>
      <w:tr w:rsidR="00032F82" w:rsidRPr="00280317" w14:paraId="32FC5668" w14:textId="77777777" w:rsidTr="00032F82">
        <w:tc>
          <w:tcPr>
            <w:tcW w:w="3780" w:type="dxa"/>
          </w:tcPr>
          <w:p w14:paraId="145A1684" w14:textId="3C8B146A" w:rsidR="00032F82" w:rsidRPr="00280317" w:rsidRDefault="00032F82" w:rsidP="003A76A0">
            <w:pPr>
              <w:rPr>
                <w:rFonts w:ascii="Sylfaen" w:hAnsi="Sylfaen"/>
                <w:sz w:val="20"/>
                <w:lang w:val="ka-GE"/>
              </w:rPr>
            </w:pPr>
            <w:r w:rsidRPr="00280317">
              <w:rPr>
                <w:rFonts w:ascii="Sylfaen" w:hAnsi="Sylfaen"/>
                <w:sz w:val="20"/>
                <w:lang w:val="ka-GE"/>
              </w:rPr>
              <w:t xml:space="preserve">დამკვეთის შეხვედრა </w:t>
            </w:r>
            <w:r w:rsidR="003A76A0" w:rsidRPr="00280317">
              <w:rPr>
                <w:rFonts w:ascii="Sylfaen" w:hAnsi="Sylfaen"/>
                <w:sz w:val="20"/>
                <w:lang w:val="ka-GE"/>
              </w:rPr>
              <w:t xml:space="preserve">ფასთა გამოკითხვის პროცედურაში </w:t>
            </w:r>
            <w:r w:rsidRPr="00280317">
              <w:rPr>
                <w:rFonts w:ascii="Sylfaen" w:hAnsi="Sylfaen"/>
                <w:sz w:val="20"/>
                <w:lang w:val="ka-GE"/>
              </w:rPr>
              <w:t>მონაწილე ყველა პრეტენდენტთან ერთდროულად (ზეპირსიტყვიერი განმარტებების და განსაკუთრებით ყურადღების მისაქცევი პოზიციების განსახილველად)</w:t>
            </w:r>
          </w:p>
        </w:tc>
        <w:tc>
          <w:tcPr>
            <w:tcW w:w="5246" w:type="dxa"/>
          </w:tcPr>
          <w:p w14:paraId="5F1E930E" w14:textId="6EAF49B8" w:rsidR="00032F82" w:rsidRPr="00280317" w:rsidRDefault="00032F82" w:rsidP="00471B8D">
            <w:pPr>
              <w:rPr>
                <w:rFonts w:ascii="Sylfaen" w:hAnsi="Sylfaen" w:cs="Sylfaen"/>
                <w:sz w:val="20"/>
                <w:lang w:val="ka-GE"/>
              </w:rPr>
            </w:pPr>
            <w:r w:rsidRPr="00280317">
              <w:rPr>
                <w:rFonts w:ascii="Sylfaen" w:hAnsi="Sylfaen" w:cs="Sylfaen"/>
                <w:sz w:val="20"/>
                <w:lang w:val="ka-GE"/>
              </w:rPr>
              <w:t>ტენდერის გამოცხადებიდან მე-</w:t>
            </w:r>
            <w:bookmarkStart w:id="0" w:name="_GoBack"/>
            <w:bookmarkEnd w:id="0"/>
            <w:r w:rsidRPr="00280317">
              <w:rPr>
                <w:rFonts w:ascii="Sylfaen" w:hAnsi="Sylfaen" w:cs="Sylfaen"/>
                <w:sz w:val="20"/>
                <w:lang w:val="ka-GE"/>
              </w:rPr>
              <w:t>14 დღეს</w:t>
            </w:r>
          </w:p>
        </w:tc>
      </w:tr>
      <w:tr w:rsidR="00471B8D" w:rsidRPr="00280317" w14:paraId="31E30183" w14:textId="77777777" w:rsidTr="00032F82">
        <w:tc>
          <w:tcPr>
            <w:tcW w:w="3780" w:type="dxa"/>
          </w:tcPr>
          <w:p w14:paraId="6493CFD6" w14:textId="77777777" w:rsidR="00471B8D" w:rsidRPr="00280317" w:rsidRDefault="00471B8D" w:rsidP="00B63BCB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246" w:type="dxa"/>
          </w:tcPr>
          <w:p w14:paraId="15993716" w14:textId="77777777" w:rsidR="00471B8D" w:rsidRPr="00280317" w:rsidRDefault="00471B8D" w:rsidP="00471B8D">
            <w:pPr>
              <w:pStyle w:val="ListParagraph"/>
              <w:rPr>
                <w:rFonts w:ascii="Sylfaen" w:hAnsi="Sylfaen" w:cs="Sylfaen"/>
                <w:sz w:val="20"/>
                <w:lang w:val="ka-GE"/>
              </w:rPr>
            </w:pPr>
          </w:p>
        </w:tc>
      </w:tr>
      <w:tr w:rsidR="00471B8D" w:rsidRPr="00280317" w14:paraId="5AD7CA23" w14:textId="77777777" w:rsidTr="00032F82">
        <w:tc>
          <w:tcPr>
            <w:tcW w:w="3780" w:type="dxa"/>
          </w:tcPr>
          <w:p w14:paraId="3187A08B" w14:textId="2E677FC3" w:rsidR="00471B8D" w:rsidRPr="00280317" w:rsidRDefault="00032F82" w:rsidP="003A76A0">
            <w:pPr>
              <w:rPr>
                <w:rFonts w:ascii="Sylfaen" w:hAnsi="Sylfaen"/>
                <w:sz w:val="20"/>
                <w:lang w:val="ka-GE"/>
              </w:rPr>
            </w:pPr>
            <w:r w:rsidRPr="00280317">
              <w:rPr>
                <w:rFonts w:ascii="Sylfaen" w:hAnsi="Sylfaen"/>
                <w:sz w:val="20"/>
                <w:lang w:val="ka-GE"/>
              </w:rPr>
              <w:t xml:space="preserve">საკვალიფიკაციო </w:t>
            </w:r>
            <w:r w:rsidR="00A30254" w:rsidRPr="00280317">
              <w:rPr>
                <w:rFonts w:ascii="Sylfaen" w:hAnsi="Sylfaen"/>
                <w:sz w:val="20"/>
                <w:lang w:val="ka-GE"/>
              </w:rPr>
              <w:t>(</w:t>
            </w:r>
            <w:r w:rsidR="00645FAE" w:rsidRPr="00280317">
              <w:rPr>
                <w:rFonts w:ascii="Sylfaen" w:hAnsi="Sylfaen"/>
                <w:sz w:val="20"/>
                <w:u w:val="single"/>
                <w:lang w:val="ka-GE"/>
              </w:rPr>
              <w:t>ტექნიკური ხასიათის</w:t>
            </w:r>
            <w:r w:rsidR="00A30254" w:rsidRPr="00280317">
              <w:rPr>
                <w:rFonts w:ascii="Sylfaen" w:hAnsi="Sylfaen"/>
                <w:sz w:val="20"/>
                <w:u w:val="single"/>
                <w:lang w:val="ka-GE"/>
              </w:rPr>
              <w:t>)</w:t>
            </w:r>
            <w:r w:rsidR="00645FAE" w:rsidRPr="00280317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471B8D" w:rsidRPr="00280317">
              <w:rPr>
                <w:rFonts w:ascii="Sylfaen" w:hAnsi="Sylfaen"/>
                <w:sz w:val="20"/>
                <w:lang w:val="ka-GE"/>
              </w:rPr>
              <w:t xml:space="preserve">მოთხოვნები </w:t>
            </w:r>
            <w:r w:rsidR="003A76A0" w:rsidRPr="00280317">
              <w:rPr>
                <w:rFonts w:ascii="Sylfaen" w:hAnsi="Sylfaen"/>
                <w:sz w:val="20"/>
                <w:lang w:val="ka-GE"/>
              </w:rPr>
              <w:t xml:space="preserve">ფასთა გამოკითხვაში </w:t>
            </w:r>
            <w:r w:rsidR="00471B8D" w:rsidRPr="00280317">
              <w:rPr>
                <w:rFonts w:ascii="Sylfaen" w:hAnsi="Sylfaen"/>
                <w:sz w:val="20"/>
                <w:lang w:val="ka-GE"/>
              </w:rPr>
              <w:t>მონაწილე კომპანიისთვის</w:t>
            </w:r>
          </w:p>
        </w:tc>
        <w:tc>
          <w:tcPr>
            <w:tcW w:w="5246" w:type="dxa"/>
          </w:tcPr>
          <w:p w14:paraId="00AF8762" w14:textId="77777777" w:rsidR="00471B8D" w:rsidRPr="00280317" w:rsidRDefault="00CB23C1" w:rsidP="00222202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sz w:val="20"/>
                <w:lang w:val="ka-GE"/>
              </w:rPr>
            </w:pPr>
            <w:r w:rsidRPr="00280317">
              <w:rPr>
                <w:rFonts w:ascii="Sylfaen" w:hAnsi="Sylfaen" w:cs="Sylfaen"/>
                <w:sz w:val="20"/>
                <w:lang w:val="ka-GE"/>
              </w:rPr>
              <w:t>ანალოგიური</w:t>
            </w:r>
            <w:r w:rsidRPr="00280317">
              <w:rPr>
                <w:rFonts w:ascii="Sylfaen" w:hAnsi="Sylfaen"/>
                <w:sz w:val="20"/>
                <w:lang w:val="ka-GE"/>
              </w:rPr>
              <w:t xml:space="preserve"> ტიპის, ხასიათის, სირთულის</w:t>
            </w:r>
            <w:r w:rsidR="00A30254" w:rsidRPr="00280317">
              <w:rPr>
                <w:rFonts w:ascii="Sylfaen" w:hAnsi="Sylfaen"/>
                <w:sz w:val="20"/>
                <w:lang w:val="ka-GE"/>
              </w:rPr>
              <w:t>,</w:t>
            </w:r>
            <w:r w:rsidRPr="00280317">
              <w:rPr>
                <w:rFonts w:ascii="Sylfaen" w:hAnsi="Sylfaen"/>
                <w:sz w:val="20"/>
                <w:lang w:val="ka-GE"/>
              </w:rPr>
              <w:t xml:space="preserve"> შინაარსის</w:t>
            </w:r>
            <w:r w:rsidR="00A30254" w:rsidRPr="00280317">
              <w:rPr>
                <w:rFonts w:ascii="Sylfaen" w:hAnsi="Sylfaen"/>
                <w:sz w:val="20"/>
                <w:lang w:val="ka-GE"/>
              </w:rPr>
              <w:t xml:space="preserve"> და ბიუჯეტის</w:t>
            </w:r>
            <w:r w:rsidRPr="00280317">
              <w:rPr>
                <w:rFonts w:ascii="Sylfaen" w:hAnsi="Sylfaen"/>
                <w:sz w:val="20"/>
                <w:lang w:val="ka-GE"/>
              </w:rPr>
              <w:t xml:space="preserve"> სამუშაოების შესრულების გამოცდილებ</w:t>
            </w:r>
            <w:r w:rsidR="00645FAE" w:rsidRPr="00280317">
              <w:rPr>
                <w:rFonts w:ascii="Sylfaen" w:hAnsi="Sylfaen"/>
                <w:sz w:val="20"/>
                <w:lang w:val="ka-GE"/>
              </w:rPr>
              <w:t>ა</w:t>
            </w:r>
          </w:p>
          <w:p w14:paraId="09958EBD" w14:textId="77777777" w:rsidR="00222202" w:rsidRPr="00280317" w:rsidRDefault="00222202" w:rsidP="00222202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sz w:val="20"/>
                <w:lang w:val="ka-GE"/>
              </w:rPr>
            </w:pPr>
            <w:r w:rsidRPr="00280317">
              <w:rPr>
                <w:rFonts w:ascii="Sylfaen" w:hAnsi="Sylfaen" w:cs="Sylfaen"/>
                <w:sz w:val="20"/>
                <w:lang w:val="ka-GE"/>
              </w:rPr>
              <w:t>პროექტის მენეჯერის მიერ ანალოგიური სამუშაოების განხორციელების მინიმუმ 7 წლის გამოცდილება</w:t>
            </w:r>
          </w:p>
          <w:p w14:paraId="3B26CEC9" w14:textId="24419196" w:rsidR="00222202" w:rsidRPr="00280317" w:rsidRDefault="00222202" w:rsidP="00222202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="Sylfaen"/>
                <w:sz w:val="20"/>
                <w:lang w:val="ka-GE"/>
              </w:rPr>
            </w:pPr>
            <w:r w:rsidRPr="00280317">
              <w:rPr>
                <w:rFonts w:ascii="Sylfaen" w:hAnsi="Sylfaen" w:cs="Sylfaen"/>
                <w:sz w:val="20"/>
                <w:lang w:val="ka-GE"/>
              </w:rPr>
              <w:t>საქმეთა მწარმოებლის მიერ ანალოგიური სამუშაოების განხორციელების მინიმუმ 7 წლის გამოცდილება</w:t>
            </w:r>
          </w:p>
        </w:tc>
      </w:tr>
      <w:tr w:rsidR="00A30254" w:rsidRPr="00280317" w14:paraId="5D7515D9" w14:textId="77777777" w:rsidTr="00032F82">
        <w:tc>
          <w:tcPr>
            <w:tcW w:w="3780" w:type="dxa"/>
          </w:tcPr>
          <w:p w14:paraId="32E0F46D" w14:textId="77777777" w:rsidR="00A30254" w:rsidRPr="00280317" w:rsidRDefault="00A30254" w:rsidP="00B63BCB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246" w:type="dxa"/>
          </w:tcPr>
          <w:p w14:paraId="7B0DDA1A" w14:textId="77777777" w:rsidR="00A30254" w:rsidRPr="00280317" w:rsidRDefault="00A30254" w:rsidP="00A30254">
            <w:pPr>
              <w:pStyle w:val="ListParagraph"/>
              <w:rPr>
                <w:rFonts w:ascii="Sylfaen" w:hAnsi="Sylfaen" w:cs="Sylfaen"/>
                <w:sz w:val="20"/>
                <w:lang w:val="ka-GE"/>
              </w:rPr>
            </w:pPr>
          </w:p>
        </w:tc>
      </w:tr>
      <w:tr w:rsidR="00A30254" w:rsidRPr="00280317" w14:paraId="01E2EFB0" w14:textId="77777777" w:rsidTr="00032F82">
        <w:tc>
          <w:tcPr>
            <w:tcW w:w="3780" w:type="dxa"/>
          </w:tcPr>
          <w:p w14:paraId="0E39B9AD" w14:textId="39F0FDB2" w:rsidR="00A30254" w:rsidRPr="00280317" w:rsidRDefault="00A30254" w:rsidP="00B63BCB">
            <w:pPr>
              <w:rPr>
                <w:rFonts w:ascii="Sylfaen" w:hAnsi="Sylfaen"/>
                <w:sz w:val="20"/>
                <w:lang w:val="ka-GE"/>
              </w:rPr>
            </w:pPr>
            <w:r w:rsidRPr="00280317">
              <w:rPr>
                <w:rFonts w:ascii="Sylfaen" w:hAnsi="Sylfaen"/>
                <w:sz w:val="20"/>
                <w:lang w:val="ka-GE"/>
              </w:rPr>
              <w:t>პრეტენდენტის მიერ წარმოსადგენი (</w:t>
            </w:r>
            <w:r w:rsidRPr="00280317">
              <w:rPr>
                <w:rFonts w:ascii="Sylfaen" w:hAnsi="Sylfaen"/>
                <w:sz w:val="20"/>
                <w:u w:val="single"/>
                <w:lang w:val="ka-GE"/>
              </w:rPr>
              <w:t xml:space="preserve">ტექნიკური ხასიათის) </w:t>
            </w:r>
            <w:r w:rsidRPr="00280317">
              <w:rPr>
                <w:rFonts w:ascii="Sylfaen" w:hAnsi="Sylfaen"/>
                <w:sz w:val="20"/>
                <w:lang w:val="ka-GE"/>
              </w:rPr>
              <w:t xml:space="preserve">დოკუმენტაცია </w:t>
            </w:r>
          </w:p>
        </w:tc>
        <w:tc>
          <w:tcPr>
            <w:tcW w:w="5246" w:type="dxa"/>
          </w:tcPr>
          <w:p w14:paraId="6A24C6D8" w14:textId="77777777" w:rsidR="00A30254" w:rsidRPr="00280317" w:rsidRDefault="00A30254" w:rsidP="00222202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="Sylfaen"/>
                <w:sz w:val="20"/>
                <w:lang w:val="ka-GE"/>
              </w:rPr>
            </w:pPr>
            <w:r w:rsidRPr="00280317">
              <w:rPr>
                <w:rFonts w:ascii="Sylfaen" w:hAnsi="Sylfaen" w:cs="Sylfaen"/>
                <w:sz w:val="20"/>
                <w:lang w:val="ka-GE"/>
              </w:rPr>
              <w:t>თანდართული „</w:t>
            </w:r>
            <w:r w:rsidRPr="00280317">
              <w:rPr>
                <w:rFonts w:ascii="Sylfaen" w:hAnsi="Sylfaen"/>
                <w:sz w:val="20"/>
                <w:lang w:val="ka-GE"/>
              </w:rPr>
              <w:t>#4 სანაყაროდან გამომავალი მჟავე წყლების შემაკავებელი ჰიდროკვანძის დეფექტური აქტი“, შევსებული ერთეულის ფასებითა და დარიცხვების პროცენტულობით, ფაილში ნებისმიერი სხვა ცვლილების განხორციელების გარეშე</w:t>
            </w:r>
          </w:p>
          <w:p w14:paraId="586F3391" w14:textId="77777777" w:rsidR="00A30254" w:rsidRPr="00280317" w:rsidRDefault="00A30254" w:rsidP="00222202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="Sylfaen"/>
                <w:sz w:val="20"/>
                <w:lang w:val="ka-GE"/>
              </w:rPr>
            </w:pPr>
            <w:r w:rsidRPr="00280317">
              <w:rPr>
                <w:rFonts w:ascii="Sylfaen" w:hAnsi="Sylfaen" w:cs="Sylfaen"/>
                <w:sz w:val="20"/>
                <w:lang w:val="ka-GE"/>
              </w:rPr>
              <w:t>განსახორციელებელი პროექტის მენეჯერისა და საქმეთა მწარმოებლის პროფესიული ბიოგრაფია</w:t>
            </w:r>
          </w:p>
          <w:p w14:paraId="638F6448" w14:textId="77777777" w:rsidR="00A30254" w:rsidRPr="00280317" w:rsidRDefault="00A30254" w:rsidP="00222202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="Sylfaen"/>
                <w:sz w:val="20"/>
                <w:lang w:val="ka-GE"/>
              </w:rPr>
            </w:pPr>
            <w:r w:rsidRPr="00280317">
              <w:rPr>
                <w:rFonts w:ascii="Sylfaen" w:hAnsi="Sylfaen" w:cs="Sylfaen"/>
                <w:sz w:val="20"/>
                <w:lang w:val="ka-GE"/>
              </w:rPr>
              <w:t>მწარმოებლის მიერ გაცემული სერტიფიკატები შემოთავაზებული მასალებისთვის</w:t>
            </w:r>
          </w:p>
          <w:p w14:paraId="5794C8A9" w14:textId="3152AAF6" w:rsidR="00FB6447" w:rsidRPr="00280317" w:rsidRDefault="00FB6447" w:rsidP="00222202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="Sylfaen"/>
                <w:sz w:val="20"/>
                <w:lang w:val="ka-GE"/>
              </w:rPr>
            </w:pPr>
            <w:r w:rsidRPr="00280317">
              <w:rPr>
                <w:rFonts w:ascii="Sylfaen" w:hAnsi="Sylfaen" w:cs="Sylfaen"/>
                <w:sz w:val="20"/>
                <w:lang w:val="ka-GE"/>
              </w:rPr>
              <w:t>დროში გაწერილი დეტალური გეგმა-გრაფიკი ასათვისებელი თანხების მითითებით</w:t>
            </w:r>
          </w:p>
        </w:tc>
      </w:tr>
    </w:tbl>
    <w:p w14:paraId="1D7C11F2" w14:textId="4B75699F" w:rsidR="006A3E26" w:rsidRPr="00280317" w:rsidRDefault="006A3E26" w:rsidP="00471B8D">
      <w:pPr>
        <w:rPr>
          <w:rFonts w:ascii="Sylfaen" w:hAnsi="Sylfaen"/>
          <w:lang w:val="ka-GE"/>
        </w:rPr>
      </w:pPr>
    </w:p>
    <w:p w14:paraId="4014F7E9" w14:textId="77777777" w:rsidR="00222202" w:rsidRPr="00280317" w:rsidRDefault="00222202" w:rsidP="00471B8D">
      <w:pPr>
        <w:rPr>
          <w:rFonts w:ascii="Sylfaen" w:hAnsi="Sylfaen"/>
          <w:lang w:val="ka-GE"/>
        </w:rPr>
      </w:pPr>
    </w:p>
    <w:p w14:paraId="7261D2D3" w14:textId="027AE7A3" w:rsidR="00FB6447" w:rsidRPr="00280317" w:rsidRDefault="00FB6447" w:rsidP="00471B8D">
      <w:pPr>
        <w:rPr>
          <w:rFonts w:ascii="Sylfaen" w:hAnsi="Sylfaen"/>
          <w:lang w:val="ka-GE"/>
        </w:rPr>
      </w:pPr>
      <w:r w:rsidRPr="00280317">
        <w:rPr>
          <w:rFonts w:ascii="Sylfaen" w:hAnsi="Sylfaen"/>
          <w:lang w:val="ka-GE"/>
        </w:rPr>
        <w:lastRenderedPageBreak/>
        <w:t>შენიშვნები:</w:t>
      </w:r>
    </w:p>
    <w:p w14:paraId="70D10330" w14:textId="2D658E68" w:rsidR="00FB6447" w:rsidRPr="00280317" w:rsidRDefault="00222202" w:rsidP="00FB6447">
      <w:pPr>
        <w:pStyle w:val="ListParagraph"/>
        <w:numPr>
          <w:ilvl w:val="0"/>
          <w:numId w:val="3"/>
        </w:numPr>
        <w:rPr>
          <w:rFonts w:ascii="Sylfaen" w:hAnsi="Sylfaen" w:cs="Sylfaen"/>
          <w:sz w:val="20"/>
          <w:lang w:val="ka-GE"/>
        </w:rPr>
      </w:pPr>
      <w:r w:rsidRPr="00280317">
        <w:rPr>
          <w:rFonts w:ascii="Sylfaen" w:hAnsi="Sylfaen" w:cs="Sylfaen"/>
          <w:sz w:val="20"/>
          <w:lang w:val="ka-GE"/>
        </w:rPr>
        <w:t>ხელშეკრულების ნიმუში, რომელიც გაფორმდება გამარჯვებულ კომპანიასთან დამატებით იქნება მიწოდებული მოგვიანებით</w:t>
      </w:r>
    </w:p>
    <w:p w14:paraId="3D8D9D18" w14:textId="0C73CE2E" w:rsidR="00122040" w:rsidRPr="00280317" w:rsidRDefault="00222202" w:rsidP="00FB6447">
      <w:pPr>
        <w:pStyle w:val="ListParagraph"/>
        <w:numPr>
          <w:ilvl w:val="0"/>
          <w:numId w:val="3"/>
        </w:numPr>
        <w:rPr>
          <w:rFonts w:ascii="Sylfaen" w:hAnsi="Sylfaen" w:cs="Sylfaen"/>
          <w:sz w:val="20"/>
          <w:lang w:val="ka-GE"/>
        </w:rPr>
      </w:pPr>
      <w:r w:rsidRPr="00280317">
        <w:rPr>
          <w:rFonts w:ascii="Sylfaen" w:hAnsi="Sylfaen" w:cs="Sylfaen"/>
          <w:sz w:val="20"/>
          <w:lang w:val="ka-GE"/>
        </w:rPr>
        <w:t>ტექნიკური საკვალიფიკაციო მოთხოვნების არ დაკმაყოფილება შესაძლოა</w:t>
      </w:r>
      <w:r w:rsidR="00122040" w:rsidRPr="00280317">
        <w:rPr>
          <w:rFonts w:ascii="Sylfaen" w:hAnsi="Sylfaen" w:cs="Sylfaen"/>
          <w:sz w:val="20"/>
          <w:lang w:val="ka-GE"/>
        </w:rPr>
        <w:t xml:space="preserve"> </w:t>
      </w:r>
      <w:r w:rsidRPr="00280317">
        <w:rPr>
          <w:rFonts w:ascii="Sylfaen" w:hAnsi="Sylfaen" w:cs="Sylfaen"/>
          <w:sz w:val="20"/>
          <w:lang w:val="ka-GE"/>
        </w:rPr>
        <w:t xml:space="preserve">გახდეს ფინანსური შემოთავაზების არ განხილვის </w:t>
      </w:r>
      <w:r w:rsidR="00122040" w:rsidRPr="00280317">
        <w:rPr>
          <w:rFonts w:ascii="Sylfaen" w:hAnsi="Sylfaen" w:cs="Sylfaen"/>
          <w:sz w:val="20"/>
          <w:lang w:val="ka-GE"/>
        </w:rPr>
        <w:t>მიზეზი</w:t>
      </w:r>
    </w:p>
    <w:p w14:paraId="2C150792" w14:textId="0B1F5EC1" w:rsidR="00222202" w:rsidRPr="00280317" w:rsidRDefault="00122040" w:rsidP="00122040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280317">
        <w:rPr>
          <w:rFonts w:ascii="Sylfaen" w:hAnsi="Sylfaen" w:cs="Sylfaen"/>
          <w:sz w:val="20"/>
          <w:lang w:val="ka-GE"/>
        </w:rPr>
        <w:t>მწარმოებლის მიერ გაცემული სერტიფიკატების შეუსაბამობა მოთხოვნილ ხარისხთან შესაძლოა გახდეს ფინანსური შემოთავაზების არ განხილვის მიზეზი</w:t>
      </w:r>
    </w:p>
    <w:p w14:paraId="4D82B674" w14:textId="0B1959A5" w:rsidR="00122040" w:rsidRPr="00280317" w:rsidRDefault="00122040" w:rsidP="00122040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280317">
        <w:rPr>
          <w:rFonts w:ascii="Sylfaen" w:hAnsi="Sylfaen" w:cs="Sylfaen"/>
          <w:sz w:val="20"/>
          <w:lang w:val="ka-GE"/>
        </w:rPr>
        <w:t>პრეტენდენტის მიერ წარმოდგენილი დროში გაწერილი დეტალური გეგმა-გრაფიკის არაადეკვატურობა შესაძლოა გახდეს ფინანსური შემოთავაზების არ განხილვის მიზეზი</w:t>
      </w:r>
    </w:p>
    <w:sectPr w:rsidR="00122040" w:rsidRPr="00280317" w:rsidSect="00C86EC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10F6"/>
    <w:multiLevelType w:val="hybridMultilevel"/>
    <w:tmpl w:val="CEC0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121D4"/>
    <w:multiLevelType w:val="hybridMultilevel"/>
    <w:tmpl w:val="D214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7957"/>
    <w:multiLevelType w:val="hybridMultilevel"/>
    <w:tmpl w:val="7B9E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C5660"/>
    <w:multiLevelType w:val="hybridMultilevel"/>
    <w:tmpl w:val="C9847EA8"/>
    <w:lvl w:ilvl="0" w:tplc="C22A3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F5940"/>
    <w:multiLevelType w:val="hybridMultilevel"/>
    <w:tmpl w:val="6F5E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AF"/>
    <w:rsid w:val="00032F82"/>
    <w:rsid w:val="00122040"/>
    <w:rsid w:val="00222202"/>
    <w:rsid w:val="00280317"/>
    <w:rsid w:val="003A76A0"/>
    <w:rsid w:val="00471B8D"/>
    <w:rsid w:val="00645FAE"/>
    <w:rsid w:val="006A3E26"/>
    <w:rsid w:val="007D151F"/>
    <w:rsid w:val="00A30254"/>
    <w:rsid w:val="00C832AF"/>
    <w:rsid w:val="00C86ECC"/>
    <w:rsid w:val="00CB23C1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0E4F"/>
  <w15:chartTrackingRefBased/>
  <w15:docId w15:val="{10B15376-2D8E-4B78-9FC0-0BC75965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7E336-E494-4723-BAA1-2F8BFE1C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MCAG</dc:creator>
  <cp:keywords/>
  <dc:description/>
  <cp:lastModifiedBy>Lile Pirveli</cp:lastModifiedBy>
  <cp:revision>8</cp:revision>
  <dcterms:created xsi:type="dcterms:W3CDTF">2019-07-26T16:33:00Z</dcterms:created>
  <dcterms:modified xsi:type="dcterms:W3CDTF">2019-07-30T09:53:00Z</dcterms:modified>
</cp:coreProperties>
</file>